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42" w:rsidRDefault="001F4442">
      <w:pPr>
        <w:rPr>
          <w:sz w:val="16"/>
        </w:rPr>
      </w:pPr>
    </w:p>
    <w:tbl>
      <w:tblPr>
        <w:tblW w:w="8269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93"/>
        <w:gridCol w:w="1468"/>
        <w:gridCol w:w="68"/>
        <w:gridCol w:w="655"/>
        <w:gridCol w:w="86"/>
        <w:gridCol w:w="672"/>
        <w:gridCol w:w="247"/>
        <w:gridCol w:w="1186"/>
        <w:gridCol w:w="266"/>
        <w:gridCol w:w="2989"/>
      </w:tblGrid>
      <w:tr w:rsidR="001F4442">
        <w:tc>
          <w:tcPr>
            <w:tcW w:w="339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15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/>
        </w:tc>
        <w:tc>
          <w:tcPr>
            <w:tcW w:w="166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/>
        </w:tc>
        <w:tc>
          <w:tcPr>
            <w:tcW w:w="11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/>
        </w:tc>
        <w:tc>
          <w:tcPr>
            <w:tcW w:w="266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298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color w:val="C0C0C0"/>
                <w:sz w:val="20"/>
              </w:rPr>
            </w:pPr>
          </w:p>
        </w:tc>
      </w:tr>
      <w:tr w:rsidR="001F4442">
        <w:trPr>
          <w:cantSplit/>
          <w:trHeight w:val="147"/>
        </w:trPr>
        <w:tc>
          <w:tcPr>
            <w:tcW w:w="33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A</w:t>
            </w:r>
          </w:p>
        </w:tc>
        <w:tc>
          <w:tcPr>
            <w:tcW w:w="293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033198">
            <w:r>
              <w:rPr>
                <w:noProof/>
                <w:spacing w:val="-20"/>
              </w:rPr>
              <w:drawing>
                <wp:inline distT="0" distB="0" distL="0" distR="0" wp14:anchorId="34F92834" wp14:editId="55882B3B">
                  <wp:extent cx="181080" cy="181080"/>
                  <wp:effectExtent l="0" t="0" r="9420" b="9420"/>
                  <wp:docPr id="2" name="Image 1" descr="quartier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" cy="1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spacing w:val="-20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033198">
            <w:r>
              <w:rPr>
                <w:noProof/>
              </w:rPr>
              <w:drawing>
                <wp:inline distT="0" distB="0" distL="0" distR="0" wp14:anchorId="63EF5631" wp14:editId="6FCA74E2">
                  <wp:extent cx="171360" cy="171360"/>
                  <wp:effectExtent l="0" t="0" r="90" b="90"/>
                  <wp:docPr id="3" name="Image 2" descr="quartierH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color w:val="C0C0C0"/>
                <w:sz w:val="20"/>
              </w:rPr>
            </w:pP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</w:t>
            </w:r>
          </w:p>
        </w:tc>
        <w:tc>
          <w:tcPr>
            <w:tcW w:w="293" w:type="dxa"/>
            <w:vMerge w:val="restart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spacing w:val="-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itre6"/>
              <w:spacing w:after="20"/>
            </w:pPr>
            <w:r>
              <w:t>ANDELOT MORVAL</w:t>
            </w:r>
          </w:p>
          <w:p w:rsidR="001F4442" w:rsidRDefault="001F4442">
            <w:pPr>
              <w:spacing w:after="20"/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spacing w:after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commune ou agglomération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2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before="40"/>
              <w:jc w:val="center"/>
            </w:pPr>
            <w:r>
              <w:rPr>
                <w:rFonts w:ascii="Arial" w:hAnsi="Arial" w:cs="Arial"/>
                <w:color w:val="FFFFFF"/>
                <w:spacing w:val="-10"/>
              </w:rPr>
              <w:t>Jura</w:t>
            </w:r>
          </w:p>
          <w:p w:rsidR="001F4442" w:rsidRDefault="00033198">
            <w:pPr>
              <w:spacing w:before="40"/>
              <w:jc w:val="center"/>
            </w:pPr>
            <w:r>
              <w:rPr>
                <w:rFonts w:ascii="Arial" w:hAnsi="Arial" w:cs="Arial"/>
                <w:color w:val="FFFFFF"/>
                <w:spacing w:val="-10"/>
              </w:rPr>
              <w:t>Bourgogne</w:t>
            </w:r>
            <w:r w:rsidR="0000635B">
              <w:rPr>
                <w:rFonts w:ascii="Arial" w:hAnsi="Arial" w:cs="Arial"/>
                <w:color w:val="FFFFFF"/>
                <w:spacing w:val="-10"/>
              </w:rPr>
              <w:t xml:space="preserve"> - </w:t>
            </w:r>
            <w:r>
              <w:rPr>
                <w:rFonts w:ascii="Arial" w:hAnsi="Arial" w:cs="Arial"/>
                <w:color w:val="FFFFFF"/>
                <w:spacing w:val="-10"/>
              </w:rPr>
              <w:t xml:space="preserve"> Franche</w:t>
            </w:r>
            <w:r w:rsidR="0000635B">
              <w:rPr>
                <w:rFonts w:ascii="Arial" w:hAnsi="Arial" w:cs="Arial"/>
                <w:color w:val="FFFFFF"/>
                <w:spacing w:val="-10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0"/>
              </w:rPr>
              <w:t>-</w:t>
            </w:r>
            <w:r w:rsidR="0000635B">
              <w:rPr>
                <w:rFonts w:ascii="Arial" w:hAnsi="Arial" w:cs="Arial"/>
                <w:color w:val="FFFFFF"/>
                <w:spacing w:val="-1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FFFFFF"/>
                <w:spacing w:val="-10"/>
              </w:rPr>
              <w:t>Comté</w:t>
            </w:r>
          </w:p>
          <w:p w:rsidR="001F4442" w:rsidRDefault="00033198">
            <w:r w:rsidRPr="00100B58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CB63153" wp14:editId="348F1FD5">
                  <wp:simplePos x="0" y="0"/>
                  <wp:positionH relativeFrom="column">
                    <wp:posOffset>-182517</wp:posOffset>
                  </wp:positionH>
                  <wp:positionV relativeFrom="paragraph">
                    <wp:posOffset>195906</wp:posOffset>
                  </wp:positionV>
                  <wp:extent cx="979714" cy="1076960"/>
                  <wp:effectExtent l="0" t="0" r="0" b="889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14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4442" w:rsidRDefault="00033198">
            <w:pPr>
              <w:jc w:val="center"/>
              <w:rPr>
                <w:rFonts w:ascii="Arial" w:hAnsi="Arial" w:cs="Arial"/>
                <w:color w:val="FFFFFF"/>
                <w:spacing w:val="-20"/>
                <w:sz w:val="20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6C40702" wp14:editId="294D897B">
                  <wp:simplePos x="0" y="0"/>
                  <wp:positionH relativeFrom="column">
                    <wp:posOffset>797440</wp:posOffset>
                  </wp:positionH>
                  <wp:positionV relativeFrom="paragraph">
                    <wp:posOffset>46718</wp:posOffset>
                  </wp:positionV>
                  <wp:extent cx="968828" cy="1077533"/>
                  <wp:effectExtent l="0" t="0" r="3175" b="889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28" cy="107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before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département</w:t>
            </w:r>
          </w:p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région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3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jc w:val="right"/>
              <w:rPr>
                <w:spacing w:val="-20"/>
                <w:sz w:val="16"/>
              </w:rPr>
            </w:pPr>
          </w:p>
        </w:tc>
        <w:tc>
          <w:tcPr>
            <w:tcW w:w="219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rPr>
                <w:spacing w:val="-20"/>
                <w:sz w:val="16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442" w:rsidRDefault="001F4442">
            <w:pPr>
              <w:rPr>
                <w:sz w:val="16"/>
              </w:rPr>
            </w:pPr>
          </w:p>
          <w:p w:rsidR="001F4442" w:rsidRDefault="001F4442">
            <w:pPr>
              <w:rPr>
                <w:sz w:val="16"/>
              </w:rPr>
            </w:pPr>
          </w:p>
          <w:p w:rsidR="001F4442" w:rsidRDefault="001F4442">
            <w:pPr>
              <w:rPr>
                <w:sz w:val="16"/>
              </w:rPr>
            </w:pPr>
          </w:p>
          <w:p w:rsidR="001F4442" w:rsidRDefault="00033198">
            <w:r>
              <w:rPr>
                <w:noProof/>
                <w:sz w:val="16"/>
              </w:rPr>
              <w:drawing>
                <wp:inline distT="0" distB="0" distL="0" distR="0" wp14:anchorId="5B1D9B82" wp14:editId="19E3BF31">
                  <wp:extent cx="162000" cy="1790640"/>
                  <wp:effectExtent l="0" t="0" r="9450" b="60"/>
                  <wp:docPr id="6" name="Image 3" descr="b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7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442" w:rsidRDefault="001F4442">
            <w:pPr>
              <w:rPr>
                <w:sz w:val="16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4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033198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24946</wp:posOffset>
                  </wp:positionH>
                  <wp:positionV relativeFrom="paragraph">
                    <wp:posOffset>-223792</wp:posOffset>
                  </wp:positionV>
                  <wp:extent cx="903605" cy="1033780"/>
                  <wp:effectExtent l="0" t="0" r="0" b="0"/>
                  <wp:wrapNone/>
                  <wp:docPr id="17" name="Image 17" descr="Transport de Marchandises Danger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ansport de Marchandises Danger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5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1F4442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6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before="40" w:after="40"/>
              <w:jc w:val="center"/>
            </w:pP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en cas de 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danger</w:t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 ou d'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alerte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color w:val="C0C0C0"/>
                <w:sz w:val="20"/>
              </w:rPr>
            </w:pP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>abritez-vous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  <w:lang w:val="en-GB"/>
              </w:rPr>
            </w:pPr>
            <w:r>
              <w:rPr>
                <w:color w:val="C0C0C0"/>
                <w:sz w:val="20"/>
                <w:lang w:val="en-GB"/>
              </w:rPr>
              <w:t>consigne 1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  <w:lang w:val="en-GB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take shelter</w:t>
            </w:r>
          </w:p>
        </w:tc>
        <w:tc>
          <w:tcPr>
            <w:tcW w:w="2105" w:type="dxa"/>
            <w:gridSpan w:val="3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resguardese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7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 xml:space="preserve"> écoutez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2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8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listen to the radio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escuche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1F4442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 xml:space="preserve">Stations  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Gex 89.6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 inter Gex  94.4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franceinfo Gex 101.1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Lyon 92.4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 xml:space="preserve"> France inter Lyon 99.8 MHz</w:t>
            </w:r>
          </w:p>
          <w:p w:rsidR="001F4442" w:rsidRDefault="003349F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Bleu B</w:t>
            </w:r>
            <w:r w:rsidR="00033198">
              <w:rPr>
                <w:b/>
                <w:bCs/>
                <w:spacing w:val="-10"/>
                <w:sz w:val="24"/>
              </w:rPr>
              <w:t>esançon Lons le saunier 103.0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Champagnole 98.4 MHz</w:t>
            </w:r>
          </w:p>
          <w:p w:rsidR="001F4442" w:rsidRDefault="003349F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 xml:space="preserve"> France Culture Champa</w:t>
            </w:r>
            <w:r w:rsidR="00033198">
              <w:rPr>
                <w:b/>
                <w:bCs/>
                <w:spacing w:val="-10"/>
                <w:sz w:val="24"/>
              </w:rPr>
              <w:t>gnole 91.7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 xml:space="preserve"> France Culture Lons le saunier 90.6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Dijon 93.7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Lons le saunier 100.5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Dijon 95.9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 xml:space="preserve"> France Musique Dijon 99.2 MHz</w:t>
            </w:r>
          </w:p>
          <w:p w:rsidR="001F4442" w:rsidRDefault="003349F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Bleu Isè</w:t>
            </w:r>
            <w:r w:rsidR="00033198">
              <w:rPr>
                <w:b/>
                <w:bCs/>
                <w:spacing w:val="-10"/>
                <w:sz w:val="24"/>
              </w:rPr>
              <w:t>re Lyon 101.8 MHz</w:t>
            </w:r>
          </w:p>
          <w:p w:rsidR="001F4442" w:rsidRDefault="00033198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Mouv’’ Lyon 87.8 MHz</w:t>
            </w:r>
          </w:p>
          <w:p w:rsidR="001F4442" w:rsidRDefault="001F4442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fréquence radio d'alerte</w:t>
            </w:r>
          </w:p>
        </w:tc>
      </w:tr>
      <w:tr w:rsidR="001F4442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extbody"/>
              <w:spacing w:before="20" w:after="20"/>
            </w:pPr>
            <w:r>
              <w:rPr>
                <w:spacing w:val="-10"/>
                <w:sz w:val="32"/>
              </w:rPr>
              <w:t xml:space="preserve">3. </w:t>
            </w:r>
            <w:r>
              <w:rPr>
                <w:b/>
                <w:bCs/>
                <w:spacing w:val="-10"/>
                <w:sz w:val="32"/>
              </w:rPr>
              <w:t>respectez les consignes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3</w:t>
            </w:r>
          </w:p>
        </w:tc>
      </w:tr>
      <w:tr w:rsidR="001F4442">
        <w:trPr>
          <w:cantSplit/>
          <w:trHeight w:val="381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follow the instructions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extbody"/>
              <w:spacing w:after="4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respete las consignas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1F4442">
        <w:trPr>
          <w:cantSplit/>
          <w:trHeight w:val="235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9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extbody"/>
              <w:spacing w:before="40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&gt; n'allez  pas chercher vos enfants à l'école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supplémentaire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  <w:lang w:val="en-GB"/>
              </w:rPr>
            </w:pPr>
            <w:r>
              <w:rPr>
                <w:color w:val="999999"/>
                <w:sz w:val="16"/>
                <w:lang w:val="en-GB"/>
              </w:rPr>
              <w:t>10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itre6"/>
              <w:spacing w:before="40"/>
              <w:jc w:val="right"/>
              <w:rPr>
                <w:b w:val="0"/>
                <w:bCs w:val="0"/>
                <w:i/>
                <w:spacing w:val="-10"/>
                <w:sz w:val="20"/>
                <w:lang w:val="en-GB"/>
              </w:rPr>
            </w:pPr>
            <w:r>
              <w:rPr>
                <w:b w:val="0"/>
                <w:bCs w:val="0"/>
                <w:i/>
                <w:spacing w:val="-10"/>
                <w:sz w:val="20"/>
                <w:lang w:val="en-GB"/>
              </w:rPr>
              <w:t>don't seek your children at school</w:t>
            </w:r>
          </w:p>
          <w:p w:rsidR="001F4442" w:rsidRDefault="00033198">
            <w:pPr>
              <w:pStyle w:val="Textbody"/>
              <w:spacing w:after="40"/>
              <w:jc w:val="right"/>
            </w:pPr>
            <w:r>
              <w:rPr>
                <w:spacing w:val="-10"/>
                <w:sz w:val="20"/>
              </w:rPr>
              <w:t>no vaya a buscar a sus ninos a la escuela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11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spacing w:before="120" w:after="20"/>
            </w:pPr>
            <w:r>
              <w:rPr>
                <w:rFonts w:ascii="Arial" w:hAnsi="Arial" w:cs="Arial"/>
                <w:color w:val="C2C2C2"/>
                <w:spacing w:val="-10"/>
              </w:rPr>
              <w:t xml:space="preserve">pour en savoir </w:t>
            </w:r>
            <w:r>
              <w:rPr>
                <w:rFonts w:ascii="Arial" w:hAnsi="Arial" w:cs="Arial"/>
                <w:b/>
                <w:bCs/>
                <w:color w:val="C2C2C2"/>
                <w:spacing w:val="-10"/>
              </w:rPr>
              <w:t>plus</w:t>
            </w:r>
            <w:r>
              <w:rPr>
                <w:rFonts w:ascii="Arial" w:hAnsi="Arial" w:cs="Arial"/>
                <w:color w:val="C2C2C2"/>
                <w:spacing w:val="-10"/>
              </w:rPr>
              <w:t>, consultez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information supplémentaire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12</w:t>
            </w:r>
          </w:p>
        </w:tc>
        <w:tc>
          <w:tcPr>
            <w:tcW w:w="293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à la mairie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 xml:space="preserve">le Dicrim 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>dossier d'information</w:t>
            </w:r>
          </w:p>
          <w:p w:rsidR="001F4442" w:rsidRDefault="00033198">
            <w:pPr>
              <w:pStyle w:val="Titre5"/>
              <w:tabs>
                <w:tab w:val="left" w:pos="1282"/>
              </w:tabs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  <w:t>communal sur les risques majeurs</w:t>
            </w:r>
          </w:p>
        </w:tc>
        <w:tc>
          <w:tcPr>
            <w:tcW w:w="266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dicrim</w:t>
            </w:r>
          </w:p>
        </w:tc>
      </w:tr>
      <w:tr w:rsidR="001F4442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13</w:t>
            </w:r>
          </w:p>
        </w:tc>
        <w:tc>
          <w:tcPr>
            <w:tcW w:w="293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sur internet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>www. prim .net</w:t>
            </w:r>
          </w:p>
        </w:tc>
        <w:tc>
          <w:tcPr>
            <w:tcW w:w="266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632" w:rsidRDefault="00CF263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033198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internet</w:t>
            </w:r>
          </w:p>
        </w:tc>
      </w:tr>
      <w:tr w:rsidR="001F4442">
        <w:trPr>
          <w:cantSplit/>
        </w:trPr>
        <w:tc>
          <w:tcPr>
            <w:tcW w:w="33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033198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B</w:t>
            </w:r>
          </w:p>
        </w:tc>
        <w:tc>
          <w:tcPr>
            <w:tcW w:w="293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033198">
            <w:r>
              <w:rPr>
                <w:noProof/>
              </w:rPr>
              <w:drawing>
                <wp:inline distT="0" distB="0" distL="0" distR="0">
                  <wp:extent cx="114480" cy="114480"/>
                  <wp:effectExtent l="0" t="0" r="0" b="0"/>
                  <wp:docPr id="7" name="Image 4" descr="quartier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266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42" w:rsidRDefault="00033198">
            <w:r>
              <w:rPr>
                <w:noProof/>
              </w:rPr>
              <w:drawing>
                <wp:inline distT="0" distB="0" distL="0" distR="0">
                  <wp:extent cx="171360" cy="152280"/>
                  <wp:effectExtent l="0" t="0" r="90" b="120"/>
                  <wp:docPr id="8" name="Image 5" descr="quartier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color w:val="C0C0C0"/>
                <w:sz w:val="20"/>
              </w:rPr>
            </w:pPr>
          </w:p>
        </w:tc>
      </w:tr>
      <w:tr w:rsidR="001F4442">
        <w:trPr>
          <w:cantSplit/>
          <w:trHeight w:val="251"/>
        </w:trPr>
        <w:tc>
          <w:tcPr>
            <w:tcW w:w="339" w:type="dxa"/>
            <w:tcBorders>
              <w:top w:val="single" w:sz="2" w:space="0" w:color="999999"/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442" w:rsidRDefault="001F4442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43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266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/>
        </w:tc>
        <w:tc>
          <w:tcPr>
            <w:tcW w:w="2989" w:type="dxa"/>
            <w:tcBorders>
              <w:top w:val="single" w:sz="2" w:space="0" w:color="999999"/>
              <w:lef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42" w:rsidRDefault="001F4442">
            <w:pPr>
              <w:rPr>
                <w:color w:val="C0C0C0"/>
                <w:sz w:val="20"/>
              </w:rPr>
            </w:pPr>
          </w:p>
        </w:tc>
      </w:tr>
    </w:tbl>
    <w:p w:rsidR="001F4442" w:rsidRDefault="001F4442">
      <w:pPr>
        <w:rPr>
          <w:sz w:val="16"/>
        </w:rPr>
      </w:pPr>
    </w:p>
    <w:sectPr w:rsidR="001F4442">
      <w:pgSz w:w="11906" w:h="16838"/>
      <w:pgMar w:top="1302" w:right="1418" w:bottom="1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32" w:rsidRDefault="00033198">
      <w:r>
        <w:separator/>
      </w:r>
    </w:p>
  </w:endnote>
  <w:endnote w:type="continuationSeparator" w:id="0">
    <w:p w:rsidR="00CF2632" w:rsidRDefault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32" w:rsidRDefault="00033198">
      <w:r>
        <w:rPr>
          <w:color w:val="000000"/>
        </w:rPr>
        <w:separator/>
      </w:r>
    </w:p>
  </w:footnote>
  <w:footnote w:type="continuationSeparator" w:id="0">
    <w:p w:rsidR="00CF2632" w:rsidRDefault="0003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42"/>
    <w:rsid w:val="0000635B"/>
    <w:rsid w:val="00033198"/>
    <w:rsid w:val="001F4442"/>
    <w:rsid w:val="003349F4"/>
    <w:rsid w:val="00C320EB"/>
    <w:rsid w:val="00CF2632"/>
    <w:rsid w:val="00D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6CB0C-8D54-4605-BF00-62AB30F2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bCs/>
      <w:sz w:val="1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pPr>
      <w:keepNext/>
      <w:tabs>
        <w:tab w:val="left" w:pos="3085"/>
      </w:tabs>
      <w:jc w:val="center"/>
      <w:outlineLvl w:val="2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32"/>
    </w:rPr>
  </w:style>
  <w:style w:type="paragraph" w:styleId="Titre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bCs/>
      <w:color w:val="999999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bCs/>
      <w:color w:val="FFFFFF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eastAsia="Arial" w:hAnsi="Arial" w:cs="Arial"/>
      <w:b/>
      <w:bCs/>
      <w:color w:val="FFFFFF"/>
      <w:spacing w:val="-1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"/>
    <w:pPr>
      <w:tabs>
        <w:tab w:val="left" w:pos="205"/>
      </w:tabs>
      <w:jc w:val="both"/>
    </w:pPr>
    <w:rPr>
      <w:rFonts w:ascii="Arial" w:eastAsia="Arial" w:hAnsi="Arial" w:cs="Arial"/>
      <w:color w:val="FFFFFF"/>
      <w:sz w:val="16"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2018-03-13T19:51:00Z</dcterms:created>
  <dcterms:modified xsi:type="dcterms:W3CDTF">2018-03-13T20:33:00Z</dcterms:modified>
</cp:coreProperties>
</file>